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89550" w14:textId="77777777" w:rsidR="00022AEC" w:rsidRDefault="00022AEC" w:rsidP="00022AEC">
      <w:pPr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15. </w:t>
      </w:r>
      <w:r w:rsidRPr="00E13240"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First Stage of Action      </w:t>
      </w:r>
    </w:p>
    <w:p w14:paraId="40650C6F" w14:textId="77777777" w:rsidR="00022AEC" w:rsidRDefault="00022AEC" w:rsidP="00022AEC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Elizabeth meets Bingley’s friend Darcy, which makes her prejudiced against him.</w:t>
      </w:r>
    </w:p>
    <w:p w14:paraId="7F9AC73A" w14:textId="77777777" w:rsidR="00022AEC" w:rsidRDefault="00022AEC" w:rsidP="00022AEC">
      <w:p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1. Darcy’s nature &amp; character do not help him adapt himself to strangers if they are not equal to him. His pride and consciousness of status, position, and attainment make him reserved, cold, unsocial &amp; even offensive. </w:t>
      </w:r>
    </w:p>
    <w:p w14:paraId="6FD9F228" w14:textId="77777777" w:rsidR="00022AEC" w:rsidRDefault="00022AEC" w:rsidP="00022AEC">
      <w:p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2. He offends and prejudices Elizabeth bitterly, remarks that other girls are not handsome enough to tempt him.</w:t>
      </w:r>
    </w:p>
    <w:p w14:paraId="172BCC90" w14:textId="77777777" w:rsidR="00022AEC" w:rsidRDefault="00022AEC" w:rsidP="00022AEC">
      <w:p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3. He has a poor opinion of Elizabeth’s family &amp; her mother &amp; sisters.</w:t>
      </w:r>
    </w:p>
    <w:p w14:paraId="065376AD" w14:textId="77777777" w:rsidR="00022AEC" w:rsidRDefault="00022AEC" w:rsidP="00022AEC">
      <w:p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4. Elizabeth’s prejudice is strengthened by a false account of Wickham having been the victim of a very harsh treatment at the hands of Darcy</w:t>
      </w:r>
    </w:p>
    <w:p w14:paraId="4AFC6D77" w14:textId="77777777" w:rsidR="00022AEC" w:rsidRDefault="00022AEC" w:rsidP="00022AEC">
      <w:p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5. Elizabeth supposes that the cause of her sister Jane’s misery is Darcy who has persuaded Bingley not to marry her sister.</w:t>
      </w:r>
    </w:p>
    <w:p w14:paraId="510044EC" w14:textId="77777777" w:rsidR="00022AEC" w:rsidRPr="00FA752D" w:rsidRDefault="00022AEC" w:rsidP="00022AEC">
      <w:pPr>
        <w:jc w:val="both"/>
        <w:rPr>
          <w:rFonts w:ascii="Times New Roman" w:hAnsi="Times New Roman" w:cs="Times New Roman"/>
          <w:b/>
          <w:bCs/>
          <w:sz w:val="28"/>
          <w:szCs w:val="24"/>
        </w:rPr>
      </w:pPr>
      <w:r w:rsidRPr="00FA752D">
        <w:rPr>
          <w:rFonts w:ascii="Times New Roman" w:hAnsi="Times New Roman" w:cs="Times New Roman"/>
          <w:b/>
          <w:bCs/>
          <w:sz w:val="28"/>
          <w:szCs w:val="24"/>
        </w:rPr>
        <w:t>II Stage of Action</w:t>
      </w:r>
    </w:p>
    <w:p w14:paraId="1260F1A5" w14:textId="77777777" w:rsidR="00022AEC" w:rsidRDefault="00022AEC" w:rsidP="00022AEC">
      <w:p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1. Elizabeth feels Haltered by the fact that she could inspire Darcy a love which overcomes the strong scruples of family pride. </w:t>
      </w:r>
    </w:p>
    <w:p w14:paraId="2C230D9A" w14:textId="77777777" w:rsidR="00022AEC" w:rsidRDefault="00022AEC" w:rsidP="00022AEC">
      <w:p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2. Darcy justifies his former action reaction to Jane-Bingley affair</w:t>
      </w:r>
    </w:p>
    <w:p w14:paraId="57CD8B6F" w14:textId="77777777" w:rsidR="00022AEC" w:rsidRDefault="00022AEC" w:rsidP="00022AEC">
      <w:pPr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3. Darcy proves the baselessness of the charge made against him for his part played in Lydia –</w:t>
      </w:r>
      <w:proofErr w:type="spellStart"/>
      <w:r>
        <w:rPr>
          <w:rFonts w:ascii="Times New Roman" w:hAnsi="Times New Roman" w:cs="Times New Roman"/>
          <w:sz w:val="28"/>
          <w:szCs w:val="24"/>
        </w:rPr>
        <w:t>wickhom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affair   </w:t>
      </w:r>
    </w:p>
    <w:p w14:paraId="036B0DE6" w14:textId="77777777" w:rsidR="00022AEC" w:rsidRDefault="00022AEC" w:rsidP="00022AEC">
      <w:pPr>
        <w:jc w:val="both"/>
        <w:rPr>
          <w:rFonts w:ascii="Times New Roman" w:hAnsi="Times New Roman" w:cs="Times New Roman"/>
          <w:sz w:val="28"/>
          <w:szCs w:val="24"/>
        </w:rPr>
      </w:pPr>
    </w:p>
    <w:p w14:paraId="3D00EB99" w14:textId="77777777" w:rsidR="00022AEC" w:rsidRDefault="00022AEC" w:rsidP="00022AEC">
      <w:pPr>
        <w:jc w:val="both"/>
        <w:rPr>
          <w:rFonts w:ascii="Times New Roman" w:hAnsi="Times New Roman" w:cs="Times New Roman"/>
          <w:sz w:val="28"/>
          <w:szCs w:val="24"/>
        </w:rPr>
      </w:pPr>
    </w:p>
    <w:p w14:paraId="675B2B84" w14:textId="77777777" w:rsidR="00022AEC" w:rsidRDefault="00022AEC" w:rsidP="00022AEC">
      <w:pPr>
        <w:jc w:val="both"/>
        <w:rPr>
          <w:rFonts w:ascii="Times New Roman" w:hAnsi="Times New Roman" w:cs="Times New Roman"/>
          <w:sz w:val="28"/>
          <w:szCs w:val="24"/>
        </w:rPr>
      </w:pPr>
    </w:p>
    <w:p w14:paraId="2FA1461D" w14:textId="77777777" w:rsidR="00022AEC" w:rsidRDefault="00022AEC" w:rsidP="00022AEC">
      <w:pPr>
        <w:jc w:val="both"/>
        <w:rPr>
          <w:rFonts w:ascii="Times New Roman" w:hAnsi="Times New Roman" w:cs="Times New Roman"/>
          <w:sz w:val="28"/>
          <w:szCs w:val="24"/>
        </w:rPr>
      </w:pPr>
    </w:p>
    <w:p w14:paraId="590B943C" w14:textId="77777777" w:rsidR="00022AEC" w:rsidRDefault="00022AEC" w:rsidP="00022AEC">
      <w:pPr>
        <w:jc w:val="both"/>
        <w:rPr>
          <w:rFonts w:ascii="Times New Roman" w:hAnsi="Times New Roman" w:cs="Times New Roman"/>
          <w:sz w:val="28"/>
          <w:szCs w:val="24"/>
        </w:rPr>
      </w:pPr>
    </w:p>
    <w:p w14:paraId="2C42A980" w14:textId="77777777" w:rsidR="00022AEC" w:rsidRDefault="00022AEC" w:rsidP="00022AEC">
      <w:pPr>
        <w:jc w:val="both"/>
        <w:rPr>
          <w:rFonts w:ascii="Times New Roman" w:hAnsi="Times New Roman" w:cs="Times New Roman"/>
          <w:sz w:val="28"/>
          <w:szCs w:val="24"/>
        </w:rPr>
      </w:pPr>
    </w:p>
    <w:p w14:paraId="146D55F7" w14:textId="77777777" w:rsidR="00022AEC" w:rsidRDefault="00022AEC" w:rsidP="00022AEC">
      <w:pPr>
        <w:jc w:val="both"/>
        <w:rPr>
          <w:rFonts w:ascii="Times New Roman" w:hAnsi="Times New Roman" w:cs="Times New Roman"/>
          <w:sz w:val="28"/>
          <w:szCs w:val="24"/>
        </w:rPr>
      </w:pPr>
    </w:p>
    <w:p w14:paraId="41879CA1" w14:textId="77777777" w:rsidR="00022AEC" w:rsidRDefault="00022AEC" w:rsidP="00022AEC">
      <w:pPr>
        <w:jc w:val="both"/>
        <w:rPr>
          <w:rFonts w:ascii="Times New Roman" w:hAnsi="Times New Roman" w:cs="Times New Roman"/>
          <w:sz w:val="28"/>
          <w:szCs w:val="24"/>
        </w:rPr>
      </w:pPr>
    </w:p>
    <w:p w14:paraId="0A90934D" w14:textId="77777777" w:rsidR="00022AEC" w:rsidRDefault="00022AEC" w:rsidP="00022AEC">
      <w:pPr>
        <w:jc w:val="both"/>
        <w:rPr>
          <w:rFonts w:ascii="Times New Roman" w:hAnsi="Times New Roman" w:cs="Times New Roman"/>
          <w:sz w:val="28"/>
          <w:szCs w:val="24"/>
        </w:rPr>
      </w:pPr>
    </w:p>
    <w:p w14:paraId="4ED8914E" w14:textId="77777777" w:rsidR="00987B2A" w:rsidRDefault="00987B2A"/>
    <w:sectPr w:rsidR="00987B2A" w:rsidSect="00022AEC">
      <w:pgSz w:w="11906" w:h="16838"/>
      <w:pgMar w:top="1440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49E"/>
    <w:rsid w:val="00022AEC"/>
    <w:rsid w:val="00244F64"/>
    <w:rsid w:val="004A149E"/>
    <w:rsid w:val="005A145B"/>
    <w:rsid w:val="00601A08"/>
    <w:rsid w:val="0098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47B17E-E756-4131-8EFE-D082D9A8C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AEC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149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149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149E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en-IN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149E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Cs w:val="22"/>
      <w:lang w:val="en-IN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149E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szCs w:val="22"/>
      <w:lang w:val="en-IN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149E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Cs w:val="22"/>
      <w:lang w:val="en-IN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149E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szCs w:val="22"/>
      <w:lang w:val="en-IN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149E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Cs w:val="22"/>
      <w:lang w:val="en-IN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149E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szCs w:val="22"/>
      <w:lang w:val="en-IN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14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14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14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149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149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14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14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14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14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14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A14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149E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A14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149E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Cs w:val="22"/>
      <w:lang w:val="en-IN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A14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149E"/>
    <w:pPr>
      <w:spacing w:after="160" w:line="259" w:lineRule="auto"/>
      <w:ind w:left="720"/>
      <w:contextualSpacing/>
    </w:pPr>
    <w:rPr>
      <w:kern w:val="2"/>
      <w:szCs w:val="22"/>
      <w:lang w:val="en-IN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A149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14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:szCs w:val="22"/>
      <w:lang w:val="en-IN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149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149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928</Characters>
  <Application>Microsoft Office Word</Application>
  <DocSecurity>0</DocSecurity>
  <Lines>23</Lines>
  <Paragraphs>18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2</cp:revision>
  <dcterms:created xsi:type="dcterms:W3CDTF">2025-06-21T06:36:00Z</dcterms:created>
  <dcterms:modified xsi:type="dcterms:W3CDTF">2025-06-21T06:36:00Z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44a2c3f9-9bb0-4df2-b487-e8eeee03b50c</vt:lpwstr>
  </property>
</Properties>
</file>